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D8A3" w14:textId="77777777" w:rsidR="00442296" w:rsidRDefault="00442296" w:rsidP="00442296">
      <w:pPr>
        <w:spacing w:after="0" w:line="240" w:lineRule="auto"/>
        <w:rPr>
          <w:rFonts w:ascii="Arial" w:hAnsi="Arial" w:cs="Arial"/>
          <w:b/>
          <w:bCs/>
        </w:rPr>
      </w:pPr>
    </w:p>
    <w:p w14:paraId="30DC196F" w14:textId="77777777" w:rsidR="00A82AAF" w:rsidRPr="00B84605" w:rsidRDefault="00A82AAF" w:rsidP="00A82AAF">
      <w:pPr>
        <w:spacing w:after="0" w:line="240" w:lineRule="auto"/>
        <w:jc w:val="center"/>
        <w:rPr>
          <w:rFonts w:ascii="Arial" w:hAnsi="Arial" w:cs="Arial"/>
          <w:b/>
          <w:bCs/>
        </w:rPr>
      </w:pPr>
      <w:r w:rsidRPr="00B84605">
        <w:rPr>
          <w:rFonts w:ascii="Arial" w:hAnsi="Arial" w:cs="Arial"/>
          <w:b/>
          <w:bCs/>
        </w:rPr>
        <w:t>Family Choice ACO Compliance Training</w:t>
      </w:r>
    </w:p>
    <w:p w14:paraId="06C87957" w14:textId="77777777" w:rsidR="00A82AAF" w:rsidRPr="00B84605" w:rsidRDefault="00A82AAF" w:rsidP="00A82AAF">
      <w:pPr>
        <w:spacing w:after="0" w:line="240" w:lineRule="auto"/>
        <w:jc w:val="center"/>
        <w:rPr>
          <w:rFonts w:ascii="Arial" w:hAnsi="Arial" w:cs="Arial"/>
          <w:b/>
          <w:bCs/>
        </w:rPr>
      </w:pPr>
      <w:r w:rsidRPr="00B84605">
        <w:rPr>
          <w:rFonts w:ascii="Arial" w:hAnsi="Arial" w:cs="Arial"/>
          <w:b/>
          <w:bCs/>
        </w:rPr>
        <w:t>Post Assessment Quiz</w:t>
      </w:r>
      <w:r>
        <w:rPr>
          <w:rFonts w:ascii="Arial" w:hAnsi="Arial" w:cs="Arial"/>
          <w:b/>
          <w:bCs/>
        </w:rPr>
        <w:t xml:space="preserve"> </w:t>
      </w:r>
    </w:p>
    <w:p w14:paraId="6C070498" w14:textId="77777777" w:rsidR="00A82AAF" w:rsidRDefault="00A82AAF" w:rsidP="00442296">
      <w:pPr>
        <w:spacing w:after="0" w:line="240" w:lineRule="auto"/>
        <w:rPr>
          <w:rFonts w:ascii="Arial" w:hAnsi="Arial" w:cs="Arial"/>
          <w:b/>
          <w:bCs/>
        </w:rPr>
      </w:pPr>
    </w:p>
    <w:p w14:paraId="4098615E" w14:textId="77777777" w:rsidR="00A82AAF" w:rsidRDefault="00A82AAF" w:rsidP="00442296">
      <w:pPr>
        <w:spacing w:after="0" w:line="240" w:lineRule="auto"/>
        <w:rPr>
          <w:rFonts w:ascii="Arial" w:hAnsi="Arial" w:cs="Arial"/>
          <w:b/>
          <w:bCs/>
        </w:rPr>
      </w:pPr>
    </w:p>
    <w:p w14:paraId="53D1A238" w14:textId="6448314E" w:rsidR="00B84605" w:rsidRDefault="00442296" w:rsidP="00442296">
      <w:pPr>
        <w:spacing w:after="0" w:line="240" w:lineRule="auto"/>
        <w:rPr>
          <w:rFonts w:ascii="Arial" w:hAnsi="Arial" w:cs="Arial"/>
          <w:b/>
          <w:bCs/>
        </w:rPr>
      </w:pPr>
      <w:r>
        <w:rPr>
          <w:rFonts w:ascii="Arial" w:hAnsi="Arial" w:cs="Arial"/>
          <w:b/>
          <w:bCs/>
        </w:rPr>
        <w:t>Provider Name: ______________________</w:t>
      </w:r>
      <w:r w:rsidR="00A555FC">
        <w:rPr>
          <w:rFonts w:ascii="Arial" w:hAnsi="Arial" w:cs="Arial"/>
          <w:b/>
          <w:bCs/>
        </w:rPr>
        <w:t>__</w:t>
      </w:r>
    </w:p>
    <w:p w14:paraId="3E689337" w14:textId="77777777" w:rsidR="00442296" w:rsidRDefault="00442296" w:rsidP="00442296">
      <w:pPr>
        <w:spacing w:after="0" w:line="240" w:lineRule="auto"/>
        <w:rPr>
          <w:rFonts w:ascii="Arial" w:hAnsi="Arial" w:cs="Arial"/>
          <w:b/>
          <w:bCs/>
        </w:rPr>
      </w:pPr>
    </w:p>
    <w:p w14:paraId="283C0CDE" w14:textId="2B3C1D0A" w:rsidR="00442296" w:rsidRDefault="00A555FC" w:rsidP="00442296">
      <w:pPr>
        <w:spacing w:after="0" w:line="240" w:lineRule="auto"/>
        <w:rPr>
          <w:rFonts w:ascii="Arial" w:hAnsi="Arial" w:cs="Arial"/>
          <w:b/>
          <w:bCs/>
        </w:rPr>
      </w:pPr>
      <w:r>
        <w:rPr>
          <w:rFonts w:ascii="Arial" w:hAnsi="Arial" w:cs="Arial"/>
          <w:b/>
          <w:bCs/>
        </w:rPr>
        <w:t>Provider Signature</w:t>
      </w:r>
      <w:r w:rsidR="00442296">
        <w:rPr>
          <w:rFonts w:ascii="Arial" w:hAnsi="Arial" w:cs="Arial"/>
          <w:b/>
          <w:bCs/>
        </w:rPr>
        <w:t>: ___________________</w:t>
      </w:r>
      <w:r>
        <w:rPr>
          <w:rFonts w:ascii="Arial" w:hAnsi="Arial" w:cs="Arial"/>
          <w:b/>
          <w:bCs/>
        </w:rPr>
        <w:t>__</w:t>
      </w:r>
    </w:p>
    <w:p w14:paraId="7543CB90" w14:textId="77777777" w:rsidR="00442296" w:rsidRDefault="00442296" w:rsidP="00442296">
      <w:pPr>
        <w:spacing w:after="0" w:line="240" w:lineRule="auto"/>
        <w:rPr>
          <w:rFonts w:ascii="Arial" w:hAnsi="Arial" w:cs="Arial"/>
          <w:b/>
          <w:bCs/>
        </w:rPr>
      </w:pPr>
    </w:p>
    <w:p w14:paraId="244C2F4F" w14:textId="04D6E846" w:rsidR="00442296" w:rsidRDefault="00A555FC" w:rsidP="00442296">
      <w:pPr>
        <w:spacing w:after="0" w:line="240" w:lineRule="auto"/>
        <w:rPr>
          <w:rFonts w:ascii="Arial" w:hAnsi="Arial" w:cs="Arial"/>
          <w:b/>
          <w:bCs/>
        </w:rPr>
      </w:pPr>
      <w:r>
        <w:rPr>
          <w:rFonts w:ascii="Arial" w:hAnsi="Arial" w:cs="Arial"/>
          <w:b/>
          <w:bCs/>
        </w:rPr>
        <w:t>Date</w:t>
      </w:r>
      <w:r w:rsidR="00442296">
        <w:rPr>
          <w:rFonts w:ascii="Arial" w:hAnsi="Arial" w:cs="Arial"/>
          <w:b/>
          <w:bCs/>
        </w:rPr>
        <w:t>: ___________________</w:t>
      </w:r>
      <w:r>
        <w:rPr>
          <w:rFonts w:ascii="Arial" w:hAnsi="Arial" w:cs="Arial"/>
          <w:b/>
          <w:bCs/>
        </w:rPr>
        <w:t>______________</w:t>
      </w:r>
    </w:p>
    <w:p w14:paraId="7180AE33" w14:textId="77777777" w:rsidR="00442296" w:rsidRDefault="00442296" w:rsidP="00442296">
      <w:pPr>
        <w:spacing w:after="0" w:line="240" w:lineRule="auto"/>
        <w:rPr>
          <w:rFonts w:ascii="Arial" w:hAnsi="Arial" w:cs="Arial"/>
          <w:b/>
          <w:bCs/>
        </w:rPr>
      </w:pPr>
    </w:p>
    <w:p w14:paraId="0032F5C7" w14:textId="77777777" w:rsidR="00442296" w:rsidRDefault="00442296" w:rsidP="00B84605">
      <w:pPr>
        <w:spacing w:after="0" w:line="240" w:lineRule="auto"/>
        <w:jc w:val="center"/>
        <w:rPr>
          <w:rFonts w:ascii="Arial" w:hAnsi="Arial" w:cs="Arial"/>
          <w:b/>
          <w:bCs/>
        </w:rPr>
      </w:pPr>
    </w:p>
    <w:p w14:paraId="01373FD9" w14:textId="77777777" w:rsidR="00B84605" w:rsidRPr="00B84605" w:rsidRDefault="00B84605" w:rsidP="00B84605">
      <w:pPr>
        <w:rPr>
          <w:rFonts w:ascii="Arial" w:hAnsi="Arial" w:cs="Arial"/>
          <w:b/>
          <w:bCs/>
        </w:rPr>
      </w:pPr>
    </w:p>
    <w:p w14:paraId="0026007D" w14:textId="1E96F435" w:rsidR="00B84605" w:rsidRDefault="00CE1EA1" w:rsidP="00B84605">
      <w:pPr>
        <w:pStyle w:val="ListParagraph"/>
        <w:numPr>
          <w:ilvl w:val="0"/>
          <w:numId w:val="1"/>
        </w:numPr>
        <w:rPr>
          <w:rFonts w:ascii="Arial" w:hAnsi="Arial" w:cs="Arial"/>
        </w:rPr>
      </w:pPr>
      <w:r>
        <w:rPr>
          <w:rFonts w:ascii="Arial" w:hAnsi="Arial" w:cs="Arial"/>
        </w:rPr>
        <w:t xml:space="preserve">Which of the following regulations makes it a </w:t>
      </w:r>
      <w:r w:rsidR="0083256B">
        <w:rPr>
          <w:rFonts w:ascii="Arial" w:hAnsi="Arial" w:cs="Arial"/>
        </w:rPr>
        <w:t xml:space="preserve">criminal offense to </w:t>
      </w:r>
      <w:r>
        <w:rPr>
          <w:rFonts w:ascii="Arial" w:hAnsi="Arial" w:cs="Arial"/>
        </w:rPr>
        <w:t xml:space="preserve">knowingly and willfully </w:t>
      </w:r>
      <w:r w:rsidR="0083256B">
        <w:rPr>
          <w:rFonts w:ascii="Arial" w:hAnsi="Arial" w:cs="Arial"/>
        </w:rPr>
        <w:t>execute a scheme to defraud a health care benefit program</w:t>
      </w:r>
      <w:r>
        <w:rPr>
          <w:rFonts w:ascii="Arial" w:hAnsi="Arial" w:cs="Arial"/>
        </w:rPr>
        <w:t>?</w:t>
      </w:r>
    </w:p>
    <w:p w14:paraId="30B6FA1E" w14:textId="4694E241" w:rsidR="00CE1EA1" w:rsidRDefault="00CE1EA1" w:rsidP="00CE1EA1">
      <w:pPr>
        <w:pStyle w:val="ListParagraph"/>
        <w:numPr>
          <w:ilvl w:val="1"/>
          <w:numId w:val="1"/>
        </w:numPr>
        <w:rPr>
          <w:rFonts w:ascii="Arial" w:hAnsi="Arial" w:cs="Arial"/>
        </w:rPr>
      </w:pPr>
      <w:r>
        <w:rPr>
          <w:rFonts w:ascii="Arial" w:hAnsi="Arial" w:cs="Arial"/>
        </w:rPr>
        <w:t>Stark Law</w:t>
      </w:r>
    </w:p>
    <w:p w14:paraId="58B8A9BC" w14:textId="452DF8F6" w:rsidR="00CE1EA1" w:rsidRPr="007E3410" w:rsidRDefault="0083256B" w:rsidP="00CE1EA1">
      <w:pPr>
        <w:pStyle w:val="ListParagraph"/>
        <w:numPr>
          <w:ilvl w:val="1"/>
          <w:numId w:val="1"/>
        </w:numPr>
        <w:rPr>
          <w:rFonts w:ascii="Arial" w:hAnsi="Arial" w:cs="Arial"/>
        </w:rPr>
      </w:pPr>
      <w:r w:rsidRPr="007E3410">
        <w:rPr>
          <w:rFonts w:ascii="Arial" w:hAnsi="Arial" w:cs="Arial"/>
        </w:rPr>
        <w:t>Criminal Health Care Fraud Statute</w:t>
      </w:r>
    </w:p>
    <w:p w14:paraId="0942D8A1" w14:textId="685724FB" w:rsidR="00CE1EA1" w:rsidRDefault="00CE1EA1" w:rsidP="00CE1EA1">
      <w:pPr>
        <w:pStyle w:val="ListParagraph"/>
        <w:numPr>
          <w:ilvl w:val="1"/>
          <w:numId w:val="1"/>
        </w:numPr>
        <w:rPr>
          <w:rFonts w:ascii="Arial" w:hAnsi="Arial" w:cs="Arial"/>
        </w:rPr>
      </w:pPr>
      <w:r>
        <w:rPr>
          <w:rFonts w:ascii="Arial" w:hAnsi="Arial" w:cs="Arial"/>
        </w:rPr>
        <w:t>Exclusion Statute</w:t>
      </w:r>
    </w:p>
    <w:p w14:paraId="50F1A1E3" w14:textId="77777777" w:rsidR="008B50CF" w:rsidRDefault="008B50CF" w:rsidP="008B50CF">
      <w:pPr>
        <w:pStyle w:val="ListParagraph"/>
        <w:ind w:left="1440"/>
        <w:rPr>
          <w:rFonts w:ascii="Arial" w:hAnsi="Arial" w:cs="Arial"/>
        </w:rPr>
      </w:pPr>
    </w:p>
    <w:p w14:paraId="329C8983" w14:textId="77777777" w:rsidR="008B50CF" w:rsidRDefault="008B50CF" w:rsidP="008B50CF">
      <w:pPr>
        <w:pStyle w:val="ListParagraph"/>
        <w:numPr>
          <w:ilvl w:val="0"/>
          <w:numId w:val="1"/>
        </w:numPr>
        <w:rPr>
          <w:rFonts w:ascii="Arial" w:hAnsi="Arial" w:cs="Arial"/>
        </w:rPr>
      </w:pPr>
      <w:r>
        <w:rPr>
          <w:rFonts w:ascii="Arial" w:hAnsi="Arial" w:cs="Arial"/>
        </w:rPr>
        <w:t xml:space="preserve">Examples of actions that may constitute “Waste” include: </w:t>
      </w:r>
    </w:p>
    <w:p w14:paraId="3A54260E" w14:textId="77777777" w:rsidR="008B50CF" w:rsidRPr="007359A9" w:rsidRDefault="008B50CF" w:rsidP="008B50CF">
      <w:pPr>
        <w:pStyle w:val="ListParagraph"/>
        <w:numPr>
          <w:ilvl w:val="1"/>
          <w:numId w:val="1"/>
        </w:numPr>
        <w:rPr>
          <w:rFonts w:ascii="Arial" w:hAnsi="Arial" w:cs="Arial"/>
        </w:rPr>
      </w:pPr>
      <w:r>
        <w:rPr>
          <w:rFonts w:ascii="Arial" w:hAnsi="Arial" w:cs="Arial"/>
        </w:rPr>
        <w:t xml:space="preserve">Conducting excessive office visits or writing excessive prescriptions. </w:t>
      </w:r>
    </w:p>
    <w:p w14:paraId="4944BB28" w14:textId="77777777" w:rsidR="008B50CF" w:rsidRPr="007359A9" w:rsidRDefault="008B50CF" w:rsidP="008B50CF">
      <w:pPr>
        <w:pStyle w:val="ListParagraph"/>
        <w:numPr>
          <w:ilvl w:val="1"/>
          <w:numId w:val="1"/>
        </w:numPr>
        <w:rPr>
          <w:rFonts w:ascii="Arial" w:hAnsi="Arial" w:cs="Arial"/>
        </w:rPr>
      </w:pPr>
      <w:r>
        <w:rPr>
          <w:rFonts w:ascii="Arial" w:hAnsi="Arial" w:cs="Arial"/>
        </w:rPr>
        <w:t xml:space="preserve">Prescribing more medications than necessary for treating a specific condition. </w:t>
      </w:r>
    </w:p>
    <w:p w14:paraId="6CCCBFBA" w14:textId="77777777" w:rsidR="008B50CF" w:rsidRPr="007359A9" w:rsidRDefault="008B50CF" w:rsidP="008B50CF">
      <w:pPr>
        <w:pStyle w:val="ListParagraph"/>
        <w:numPr>
          <w:ilvl w:val="1"/>
          <w:numId w:val="1"/>
        </w:numPr>
        <w:rPr>
          <w:rFonts w:ascii="Arial" w:hAnsi="Arial" w:cs="Arial"/>
        </w:rPr>
      </w:pPr>
      <w:r>
        <w:rPr>
          <w:rFonts w:ascii="Arial" w:hAnsi="Arial" w:cs="Arial"/>
        </w:rPr>
        <w:t xml:space="preserve">Ordering excessive lab tests. </w:t>
      </w:r>
    </w:p>
    <w:p w14:paraId="232AEACE" w14:textId="3AE0C917" w:rsidR="008B50CF" w:rsidRPr="007E3410" w:rsidRDefault="008B50CF" w:rsidP="008B50CF">
      <w:pPr>
        <w:pStyle w:val="ListParagraph"/>
        <w:numPr>
          <w:ilvl w:val="1"/>
          <w:numId w:val="1"/>
        </w:numPr>
        <w:rPr>
          <w:rFonts w:ascii="Arial" w:hAnsi="Arial" w:cs="Arial"/>
        </w:rPr>
      </w:pPr>
      <w:r w:rsidRPr="007E3410">
        <w:rPr>
          <w:rFonts w:ascii="Arial" w:hAnsi="Arial" w:cs="Arial"/>
        </w:rPr>
        <w:t>All of the above</w:t>
      </w:r>
    </w:p>
    <w:p w14:paraId="0ECB790E" w14:textId="77777777" w:rsidR="008B50CF" w:rsidRDefault="008B50CF" w:rsidP="008B50CF">
      <w:pPr>
        <w:pStyle w:val="ListParagraph"/>
        <w:ind w:left="1440"/>
        <w:rPr>
          <w:rFonts w:ascii="Arial" w:hAnsi="Arial" w:cs="Arial"/>
          <w:b/>
          <w:bCs/>
        </w:rPr>
      </w:pPr>
    </w:p>
    <w:p w14:paraId="4EC1308D" w14:textId="77777777" w:rsidR="008B50CF" w:rsidRDefault="008B50CF" w:rsidP="008B50CF">
      <w:pPr>
        <w:pStyle w:val="ListParagraph"/>
        <w:numPr>
          <w:ilvl w:val="0"/>
          <w:numId w:val="1"/>
        </w:numPr>
        <w:rPr>
          <w:rFonts w:ascii="Arial" w:hAnsi="Arial" w:cs="Arial"/>
        </w:rPr>
      </w:pPr>
      <w:r>
        <w:rPr>
          <w:rFonts w:ascii="Arial" w:hAnsi="Arial" w:cs="Arial"/>
        </w:rPr>
        <w:t>The Physician Self-Referral Law or Stark Law prohibits a physician from referring a patient to get designated health services from a provider with whom a physician or physician’s immediate family member has a financial relationship unless an exception applies.</w:t>
      </w:r>
    </w:p>
    <w:p w14:paraId="64707F11" w14:textId="77777777" w:rsidR="008B50CF" w:rsidRPr="007E3410" w:rsidRDefault="008B50CF" w:rsidP="008B50CF">
      <w:pPr>
        <w:pStyle w:val="ListParagraph"/>
        <w:numPr>
          <w:ilvl w:val="1"/>
          <w:numId w:val="1"/>
        </w:numPr>
        <w:rPr>
          <w:rFonts w:ascii="Arial" w:hAnsi="Arial" w:cs="Arial"/>
        </w:rPr>
      </w:pPr>
      <w:r w:rsidRPr="007E3410">
        <w:rPr>
          <w:rFonts w:ascii="Arial" w:hAnsi="Arial" w:cs="Arial"/>
        </w:rPr>
        <w:t>True</w:t>
      </w:r>
    </w:p>
    <w:p w14:paraId="015780F7" w14:textId="78118D3F" w:rsidR="008B50CF" w:rsidRPr="007E3410" w:rsidRDefault="008B50CF" w:rsidP="00BE298B">
      <w:pPr>
        <w:pStyle w:val="ListParagraph"/>
        <w:numPr>
          <w:ilvl w:val="1"/>
          <w:numId w:val="1"/>
        </w:numPr>
        <w:rPr>
          <w:rFonts w:ascii="Arial" w:hAnsi="Arial" w:cs="Arial"/>
        </w:rPr>
      </w:pPr>
      <w:r w:rsidRPr="007E3410">
        <w:rPr>
          <w:rFonts w:ascii="Arial" w:hAnsi="Arial" w:cs="Arial"/>
        </w:rPr>
        <w:t>False</w:t>
      </w:r>
    </w:p>
    <w:p w14:paraId="72329EF3" w14:textId="77777777" w:rsidR="008265B4" w:rsidRDefault="008265B4" w:rsidP="008265B4">
      <w:pPr>
        <w:pStyle w:val="ListParagraph"/>
        <w:ind w:left="1440"/>
        <w:rPr>
          <w:rFonts w:ascii="Arial" w:hAnsi="Arial" w:cs="Arial"/>
        </w:rPr>
      </w:pPr>
    </w:p>
    <w:p w14:paraId="6A29EEFF" w14:textId="367B64C3" w:rsidR="00C224AC" w:rsidRDefault="00D74801" w:rsidP="00CE1EA1">
      <w:pPr>
        <w:pStyle w:val="ListParagraph"/>
        <w:numPr>
          <w:ilvl w:val="0"/>
          <w:numId w:val="1"/>
        </w:numPr>
        <w:rPr>
          <w:rFonts w:ascii="Arial" w:hAnsi="Arial" w:cs="Arial"/>
        </w:rPr>
      </w:pPr>
      <w:r>
        <w:rPr>
          <w:rFonts w:ascii="Arial" w:hAnsi="Arial" w:cs="Arial"/>
        </w:rPr>
        <w:t xml:space="preserve">Under HIPAA, FCACO and its Participant </w:t>
      </w:r>
      <w:r w:rsidR="00741BBA">
        <w:rPr>
          <w:rFonts w:ascii="Arial" w:hAnsi="Arial" w:cs="Arial"/>
        </w:rPr>
        <w:t>P</w:t>
      </w:r>
      <w:r>
        <w:rPr>
          <w:rFonts w:ascii="Arial" w:hAnsi="Arial" w:cs="Arial"/>
        </w:rPr>
        <w:t>roviders must obtain the patient’s written authorization for any use or disclosure of PHI that is not for treatment, payment, or health care operations or otherwise permitted or required by the HIPAA Privacy Rule.</w:t>
      </w:r>
    </w:p>
    <w:p w14:paraId="1A6960EA" w14:textId="0434184A" w:rsidR="00C224AC" w:rsidRPr="007E3410" w:rsidRDefault="00D74801" w:rsidP="00C224AC">
      <w:pPr>
        <w:pStyle w:val="ListParagraph"/>
        <w:numPr>
          <w:ilvl w:val="1"/>
          <w:numId w:val="1"/>
        </w:numPr>
        <w:rPr>
          <w:rFonts w:ascii="Arial" w:hAnsi="Arial" w:cs="Arial"/>
        </w:rPr>
      </w:pPr>
      <w:r w:rsidRPr="007E3410">
        <w:rPr>
          <w:rFonts w:ascii="Arial" w:hAnsi="Arial" w:cs="Arial"/>
        </w:rPr>
        <w:t xml:space="preserve">True </w:t>
      </w:r>
    </w:p>
    <w:p w14:paraId="57B7AA2D" w14:textId="425042BF" w:rsidR="00C224AC" w:rsidRPr="00D74801" w:rsidRDefault="00D74801" w:rsidP="00C224AC">
      <w:pPr>
        <w:pStyle w:val="ListParagraph"/>
        <w:numPr>
          <w:ilvl w:val="1"/>
          <w:numId w:val="1"/>
        </w:numPr>
        <w:rPr>
          <w:rFonts w:ascii="Arial" w:hAnsi="Arial" w:cs="Arial"/>
        </w:rPr>
      </w:pPr>
      <w:r w:rsidRPr="00D74801">
        <w:rPr>
          <w:rFonts w:ascii="Arial" w:hAnsi="Arial" w:cs="Arial"/>
        </w:rPr>
        <w:t>False</w:t>
      </w:r>
    </w:p>
    <w:p w14:paraId="6220216E" w14:textId="77777777" w:rsidR="00C224AC" w:rsidRDefault="00C224AC" w:rsidP="00C224AC">
      <w:pPr>
        <w:pStyle w:val="ListParagraph"/>
        <w:ind w:left="1440"/>
        <w:rPr>
          <w:rFonts w:ascii="Arial" w:hAnsi="Arial" w:cs="Arial"/>
        </w:rPr>
      </w:pPr>
    </w:p>
    <w:p w14:paraId="04CD625C" w14:textId="77777777" w:rsidR="00C01002" w:rsidRDefault="00C01002" w:rsidP="00C01002">
      <w:pPr>
        <w:pStyle w:val="ListParagraph"/>
        <w:numPr>
          <w:ilvl w:val="0"/>
          <w:numId w:val="1"/>
        </w:numPr>
        <w:rPr>
          <w:rFonts w:ascii="Arial" w:hAnsi="Arial" w:cs="Arial"/>
        </w:rPr>
      </w:pPr>
      <w:r>
        <w:rPr>
          <w:rFonts w:ascii="Arial" w:hAnsi="Arial" w:cs="Arial"/>
        </w:rPr>
        <w:t>The ____________rule states that FCACO and its Participant providers must make reasonable efforts to use and disclose only the minimum amount of PHI necessary to accomplish the intended purpose of the use or disclosure.</w:t>
      </w:r>
    </w:p>
    <w:p w14:paraId="360DC593" w14:textId="77777777" w:rsidR="00C01002" w:rsidRDefault="00C01002" w:rsidP="00C01002">
      <w:pPr>
        <w:pStyle w:val="ListParagraph"/>
        <w:numPr>
          <w:ilvl w:val="1"/>
          <w:numId w:val="1"/>
        </w:numPr>
        <w:rPr>
          <w:rFonts w:ascii="Arial" w:hAnsi="Arial" w:cs="Arial"/>
        </w:rPr>
      </w:pPr>
      <w:r>
        <w:rPr>
          <w:rFonts w:ascii="Arial" w:hAnsi="Arial" w:cs="Arial"/>
        </w:rPr>
        <w:t xml:space="preserve">Breach Notification </w:t>
      </w:r>
    </w:p>
    <w:p w14:paraId="564305AA" w14:textId="77777777" w:rsidR="00C01002" w:rsidRPr="007E3410" w:rsidRDefault="00C01002" w:rsidP="00C01002">
      <w:pPr>
        <w:pStyle w:val="ListParagraph"/>
        <w:numPr>
          <w:ilvl w:val="1"/>
          <w:numId w:val="1"/>
        </w:numPr>
        <w:rPr>
          <w:rFonts w:ascii="Arial" w:hAnsi="Arial" w:cs="Arial"/>
        </w:rPr>
      </w:pPr>
      <w:r w:rsidRPr="007E3410">
        <w:rPr>
          <w:rFonts w:ascii="Arial" w:hAnsi="Arial" w:cs="Arial"/>
        </w:rPr>
        <w:t xml:space="preserve">Minimum Necessary </w:t>
      </w:r>
    </w:p>
    <w:p w14:paraId="6D511601" w14:textId="2424C99B" w:rsidR="00C01002" w:rsidRPr="00A82AAF" w:rsidRDefault="00C01002" w:rsidP="00524AEE">
      <w:pPr>
        <w:pStyle w:val="ListParagraph"/>
        <w:numPr>
          <w:ilvl w:val="1"/>
          <w:numId w:val="1"/>
        </w:numPr>
        <w:rPr>
          <w:rFonts w:ascii="Arial" w:hAnsi="Arial" w:cs="Arial"/>
        </w:rPr>
      </w:pPr>
      <w:r w:rsidRPr="00A82AAF">
        <w:rPr>
          <w:rFonts w:ascii="Arial" w:hAnsi="Arial" w:cs="Arial"/>
        </w:rPr>
        <w:t>None of the above</w:t>
      </w:r>
    </w:p>
    <w:p w14:paraId="7A4E1779" w14:textId="77777777" w:rsidR="00E673FF" w:rsidRDefault="00E673FF" w:rsidP="00E673FF">
      <w:pPr>
        <w:pStyle w:val="ListParagraph"/>
        <w:ind w:left="1440"/>
        <w:rPr>
          <w:rFonts w:ascii="Arial" w:hAnsi="Arial" w:cs="Arial"/>
        </w:rPr>
      </w:pPr>
    </w:p>
    <w:p w14:paraId="37444A79" w14:textId="31B43FCE" w:rsidR="00E673FF" w:rsidRPr="009B10C9" w:rsidRDefault="00E673FF" w:rsidP="006E0C0B">
      <w:pPr>
        <w:pStyle w:val="ListParagraph"/>
        <w:ind w:left="1440"/>
        <w:rPr>
          <w:rFonts w:ascii="Arial" w:hAnsi="Arial" w:cs="Arial"/>
          <w:b/>
          <w:bCs/>
        </w:rPr>
      </w:pPr>
    </w:p>
    <w:sectPr w:rsidR="00E673FF" w:rsidRPr="009B10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AD0E" w14:textId="77777777" w:rsidR="00E3031D" w:rsidRDefault="00E3031D" w:rsidP="00B84605">
      <w:pPr>
        <w:spacing w:after="0" w:line="240" w:lineRule="auto"/>
      </w:pPr>
      <w:r>
        <w:separator/>
      </w:r>
    </w:p>
  </w:endnote>
  <w:endnote w:type="continuationSeparator" w:id="0">
    <w:p w14:paraId="25F3FADA" w14:textId="77777777" w:rsidR="00E3031D" w:rsidRDefault="00E3031D" w:rsidP="00B8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D0B7" w14:textId="77777777" w:rsidR="00E3031D" w:rsidRDefault="00E3031D" w:rsidP="00B84605">
      <w:pPr>
        <w:spacing w:after="0" w:line="240" w:lineRule="auto"/>
      </w:pPr>
      <w:r>
        <w:separator/>
      </w:r>
    </w:p>
  </w:footnote>
  <w:footnote w:type="continuationSeparator" w:id="0">
    <w:p w14:paraId="39E14B9F" w14:textId="77777777" w:rsidR="00E3031D" w:rsidRDefault="00E3031D" w:rsidP="00B8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9F14" w14:textId="1A422B5B" w:rsidR="00B84605" w:rsidRDefault="00763D04" w:rsidP="00A82AAF">
    <w:pPr>
      <w:pStyle w:val="Header"/>
      <w:jc w:val="center"/>
    </w:pPr>
    <w:r>
      <w:rPr>
        <w:rFonts w:ascii="Times New Roman" w:hAnsi="Times New Roman" w:cs="Times New Roman"/>
        <w:noProof/>
        <w:color w:val="000000"/>
        <w:sz w:val="24"/>
        <w:szCs w:val="24"/>
      </w:rPr>
      <w:drawing>
        <wp:inline distT="0" distB="0" distL="0" distR="0" wp14:anchorId="756BCFDE" wp14:editId="17C5CC7A">
          <wp:extent cx="2333625" cy="819150"/>
          <wp:effectExtent l="0" t="0" r="9525" b="0"/>
          <wp:docPr id="458931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362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3D47"/>
    <w:multiLevelType w:val="hybridMultilevel"/>
    <w:tmpl w:val="F5D80188"/>
    <w:lvl w:ilvl="0" w:tplc="0B60C3A8">
      <w:start w:val="1"/>
      <w:numFmt w:val="bullet"/>
      <w:lvlText w:val=""/>
      <w:lvlJc w:val="left"/>
      <w:pPr>
        <w:tabs>
          <w:tab w:val="num" w:pos="720"/>
        </w:tabs>
        <w:ind w:left="720" w:hanging="360"/>
      </w:pPr>
      <w:rPr>
        <w:rFonts w:ascii="Symbol" w:hAnsi="Symbol" w:hint="default"/>
      </w:rPr>
    </w:lvl>
    <w:lvl w:ilvl="1" w:tplc="91BC4AA4" w:tentative="1">
      <w:start w:val="1"/>
      <w:numFmt w:val="bullet"/>
      <w:lvlText w:val=""/>
      <w:lvlJc w:val="left"/>
      <w:pPr>
        <w:tabs>
          <w:tab w:val="num" w:pos="1440"/>
        </w:tabs>
        <w:ind w:left="1440" w:hanging="360"/>
      </w:pPr>
      <w:rPr>
        <w:rFonts w:ascii="Symbol" w:hAnsi="Symbol" w:hint="default"/>
      </w:rPr>
    </w:lvl>
    <w:lvl w:ilvl="2" w:tplc="FE56DE60" w:tentative="1">
      <w:start w:val="1"/>
      <w:numFmt w:val="bullet"/>
      <w:lvlText w:val=""/>
      <w:lvlJc w:val="left"/>
      <w:pPr>
        <w:tabs>
          <w:tab w:val="num" w:pos="2160"/>
        </w:tabs>
        <w:ind w:left="2160" w:hanging="360"/>
      </w:pPr>
      <w:rPr>
        <w:rFonts w:ascii="Symbol" w:hAnsi="Symbol" w:hint="default"/>
      </w:rPr>
    </w:lvl>
    <w:lvl w:ilvl="3" w:tplc="89C016EC" w:tentative="1">
      <w:start w:val="1"/>
      <w:numFmt w:val="bullet"/>
      <w:lvlText w:val=""/>
      <w:lvlJc w:val="left"/>
      <w:pPr>
        <w:tabs>
          <w:tab w:val="num" w:pos="2880"/>
        </w:tabs>
        <w:ind w:left="2880" w:hanging="360"/>
      </w:pPr>
      <w:rPr>
        <w:rFonts w:ascii="Symbol" w:hAnsi="Symbol" w:hint="default"/>
      </w:rPr>
    </w:lvl>
    <w:lvl w:ilvl="4" w:tplc="9F506AB6" w:tentative="1">
      <w:start w:val="1"/>
      <w:numFmt w:val="bullet"/>
      <w:lvlText w:val=""/>
      <w:lvlJc w:val="left"/>
      <w:pPr>
        <w:tabs>
          <w:tab w:val="num" w:pos="3600"/>
        </w:tabs>
        <w:ind w:left="3600" w:hanging="360"/>
      </w:pPr>
      <w:rPr>
        <w:rFonts w:ascii="Symbol" w:hAnsi="Symbol" w:hint="default"/>
      </w:rPr>
    </w:lvl>
    <w:lvl w:ilvl="5" w:tplc="399A55A4" w:tentative="1">
      <w:start w:val="1"/>
      <w:numFmt w:val="bullet"/>
      <w:lvlText w:val=""/>
      <w:lvlJc w:val="left"/>
      <w:pPr>
        <w:tabs>
          <w:tab w:val="num" w:pos="4320"/>
        </w:tabs>
        <w:ind w:left="4320" w:hanging="360"/>
      </w:pPr>
      <w:rPr>
        <w:rFonts w:ascii="Symbol" w:hAnsi="Symbol" w:hint="default"/>
      </w:rPr>
    </w:lvl>
    <w:lvl w:ilvl="6" w:tplc="0A8861BE" w:tentative="1">
      <w:start w:val="1"/>
      <w:numFmt w:val="bullet"/>
      <w:lvlText w:val=""/>
      <w:lvlJc w:val="left"/>
      <w:pPr>
        <w:tabs>
          <w:tab w:val="num" w:pos="5040"/>
        </w:tabs>
        <w:ind w:left="5040" w:hanging="360"/>
      </w:pPr>
      <w:rPr>
        <w:rFonts w:ascii="Symbol" w:hAnsi="Symbol" w:hint="default"/>
      </w:rPr>
    </w:lvl>
    <w:lvl w:ilvl="7" w:tplc="4038081C" w:tentative="1">
      <w:start w:val="1"/>
      <w:numFmt w:val="bullet"/>
      <w:lvlText w:val=""/>
      <w:lvlJc w:val="left"/>
      <w:pPr>
        <w:tabs>
          <w:tab w:val="num" w:pos="5760"/>
        </w:tabs>
        <w:ind w:left="5760" w:hanging="360"/>
      </w:pPr>
      <w:rPr>
        <w:rFonts w:ascii="Symbol" w:hAnsi="Symbol" w:hint="default"/>
      </w:rPr>
    </w:lvl>
    <w:lvl w:ilvl="8" w:tplc="6AE4352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8B876A5"/>
    <w:multiLevelType w:val="hybridMultilevel"/>
    <w:tmpl w:val="EB22FB46"/>
    <w:lvl w:ilvl="0" w:tplc="706C5150">
      <w:start w:val="1"/>
      <w:numFmt w:val="bullet"/>
      <w:lvlText w:val=""/>
      <w:lvlJc w:val="left"/>
      <w:pPr>
        <w:tabs>
          <w:tab w:val="num" w:pos="720"/>
        </w:tabs>
        <w:ind w:left="720" w:hanging="360"/>
      </w:pPr>
      <w:rPr>
        <w:rFonts w:ascii="Symbol" w:hAnsi="Symbol" w:hint="default"/>
      </w:rPr>
    </w:lvl>
    <w:lvl w:ilvl="1" w:tplc="FF0E3FD6" w:tentative="1">
      <w:start w:val="1"/>
      <w:numFmt w:val="bullet"/>
      <w:lvlText w:val=""/>
      <w:lvlJc w:val="left"/>
      <w:pPr>
        <w:tabs>
          <w:tab w:val="num" w:pos="1440"/>
        </w:tabs>
        <w:ind w:left="1440" w:hanging="360"/>
      </w:pPr>
      <w:rPr>
        <w:rFonts w:ascii="Symbol" w:hAnsi="Symbol" w:hint="default"/>
      </w:rPr>
    </w:lvl>
    <w:lvl w:ilvl="2" w:tplc="5530818C" w:tentative="1">
      <w:start w:val="1"/>
      <w:numFmt w:val="bullet"/>
      <w:lvlText w:val=""/>
      <w:lvlJc w:val="left"/>
      <w:pPr>
        <w:tabs>
          <w:tab w:val="num" w:pos="2160"/>
        </w:tabs>
        <w:ind w:left="2160" w:hanging="360"/>
      </w:pPr>
      <w:rPr>
        <w:rFonts w:ascii="Symbol" w:hAnsi="Symbol" w:hint="default"/>
      </w:rPr>
    </w:lvl>
    <w:lvl w:ilvl="3" w:tplc="4292481C" w:tentative="1">
      <w:start w:val="1"/>
      <w:numFmt w:val="bullet"/>
      <w:lvlText w:val=""/>
      <w:lvlJc w:val="left"/>
      <w:pPr>
        <w:tabs>
          <w:tab w:val="num" w:pos="2880"/>
        </w:tabs>
        <w:ind w:left="2880" w:hanging="360"/>
      </w:pPr>
      <w:rPr>
        <w:rFonts w:ascii="Symbol" w:hAnsi="Symbol" w:hint="default"/>
      </w:rPr>
    </w:lvl>
    <w:lvl w:ilvl="4" w:tplc="B874CEAA" w:tentative="1">
      <w:start w:val="1"/>
      <w:numFmt w:val="bullet"/>
      <w:lvlText w:val=""/>
      <w:lvlJc w:val="left"/>
      <w:pPr>
        <w:tabs>
          <w:tab w:val="num" w:pos="3600"/>
        </w:tabs>
        <w:ind w:left="3600" w:hanging="360"/>
      </w:pPr>
      <w:rPr>
        <w:rFonts w:ascii="Symbol" w:hAnsi="Symbol" w:hint="default"/>
      </w:rPr>
    </w:lvl>
    <w:lvl w:ilvl="5" w:tplc="F4B2DC4E" w:tentative="1">
      <w:start w:val="1"/>
      <w:numFmt w:val="bullet"/>
      <w:lvlText w:val=""/>
      <w:lvlJc w:val="left"/>
      <w:pPr>
        <w:tabs>
          <w:tab w:val="num" w:pos="4320"/>
        </w:tabs>
        <w:ind w:left="4320" w:hanging="360"/>
      </w:pPr>
      <w:rPr>
        <w:rFonts w:ascii="Symbol" w:hAnsi="Symbol" w:hint="default"/>
      </w:rPr>
    </w:lvl>
    <w:lvl w:ilvl="6" w:tplc="44F87342" w:tentative="1">
      <w:start w:val="1"/>
      <w:numFmt w:val="bullet"/>
      <w:lvlText w:val=""/>
      <w:lvlJc w:val="left"/>
      <w:pPr>
        <w:tabs>
          <w:tab w:val="num" w:pos="5040"/>
        </w:tabs>
        <w:ind w:left="5040" w:hanging="360"/>
      </w:pPr>
      <w:rPr>
        <w:rFonts w:ascii="Symbol" w:hAnsi="Symbol" w:hint="default"/>
      </w:rPr>
    </w:lvl>
    <w:lvl w:ilvl="7" w:tplc="4B3231C2" w:tentative="1">
      <w:start w:val="1"/>
      <w:numFmt w:val="bullet"/>
      <w:lvlText w:val=""/>
      <w:lvlJc w:val="left"/>
      <w:pPr>
        <w:tabs>
          <w:tab w:val="num" w:pos="5760"/>
        </w:tabs>
        <w:ind w:left="5760" w:hanging="360"/>
      </w:pPr>
      <w:rPr>
        <w:rFonts w:ascii="Symbol" w:hAnsi="Symbol" w:hint="default"/>
      </w:rPr>
    </w:lvl>
    <w:lvl w:ilvl="8" w:tplc="6CDA502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404455F"/>
    <w:multiLevelType w:val="hybridMultilevel"/>
    <w:tmpl w:val="1F74FD44"/>
    <w:lvl w:ilvl="0" w:tplc="C448A044">
      <w:start w:val="1"/>
      <w:numFmt w:val="bullet"/>
      <w:lvlText w:val=""/>
      <w:lvlJc w:val="left"/>
      <w:pPr>
        <w:tabs>
          <w:tab w:val="num" w:pos="720"/>
        </w:tabs>
        <w:ind w:left="720" w:hanging="360"/>
      </w:pPr>
      <w:rPr>
        <w:rFonts w:ascii="Symbol" w:hAnsi="Symbol" w:hint="default"/>
      </w:rPr>
    </w:lvl>
    <w:lvl w:ilvl="1" w:tplc="FF2E4592" w:tentative="1">
      <w:start w:val="1"/>
      <w:numFmt w:val="bullet"/>
      <w:lvlText w:val=""/>
      <w:lvlJc w:val="left"/>
      <w:pPr>
        <w:tabs>
          <w:tab w:val="num" w:pos="1440"/>
        </w:tabs>
        <w:ind w:left="1440" w:hanging="360"/>
      </w:pPr>
      <w:rPr>
        <w:rFonts w:ascii="Symbol" w:hAnsi="Symbol" w:hint="default"/>
      </w:rPr>
    </w:lvl>
    <w:lvl w:ilvl="2" w:tplc="655C0616" w:tentative="1">
      <w:start w:val="1"/>
      <w:numFmt w:val="bullet"/>
      <w:lvlText w:val=""/>
      <w:lvlJc w:val="left"/>
      <w:pPr>
        <w:tabs>
          <w:tab w:val="num" w:pos="2160"/>
        </w:tabs>
        <w:ind w:left="2160" w:hanging="360"/>
      </w:pPr>
      <w:rPr>
        <w:rFonts w:ascii="Symbol" w:hAnsi="Symbol" w:hint="default"/>
      </w:rPr>
    </w:lvl>
    <w:lvl w:ilvl="3" w:tplc="EC984192" w:tentative="1">
      <w:start w:val="1"/>
      <w:numFmt w:val="bullet"/>
      <w:lvlText w:val=""/>
      <w:lvlJc w:val="left"/>
      <w:pPr>
        <w:tabs>
          <w:tab w:val="num" w:pos="2880"/>
        </w:tabs>
        <w:ind w:left="2880" w:hanging="360"/>
      </w:pPr>
      <w:rPr>
        <w:rFonts w:ascii="Symbol" w:hAnsi="Symbol" w:hint="default"/>
      </w:rPr>
    </w:lvl>
    <w:lvl w:ilvl="4" w:tplc="0F70A4DE" w:tentative="1">
      <w:start w:val="1"/>
      <w:numFmt w:val="bullet"/>
      <w:lvlText w:val=""/>
      <w:lvlJc w:val="left"/>
      <w:pPr>
        <w:tabs>
          <w:tab w:val="num" w:pos="3600"/>
        </w:tabs>
        <w:ind w:left="3600" w:hanging="360"/>
      </w:pPr>
      <w:rPr>
        <w:rFonts w:ascii="Symbol" w:hAnsi="Symbol" w:hint="default"/>
      </w:rPr>
    </w:lvl>
    <w:lvl w:ilvl="5" w:tplc="807A5480" w:tentative="1">
      <w:start w:val="1"/>
      <w:numFmt w:val="bullet"/>
      <w:lvlText w:val=""/>
      <w:lvlJc w:val="left"/>
      <w:pPr>
        <w:tabs>
          <w:tab w:val="num" w:pos="4320"/>
        </w:tabs>
        <w:ind w:left="4320" w:hanging="360"/>
      </w:pPr>
      <w:rPr>
        <w:rFonts w:ascii="Symbol" w:hAnsi="Symbol" w:hint="default"/>
      </w:rPr>
    </w:lvl>
    <w:lvl w:ilvl="6" w:tplc="3DF44066" w:tentative="1">
      <w:start w:val="1"/>
      <w:numFmt w:val="bullet"/>
      <w:lvlText w:val=""/>
      <w:lvlJc w:val="left"/>
      <w:pPr>
        <w:tabs>
          <w:tab w:val="num" w:pos="5040"/>
        </w:tabs>
        <w:ind w:left="5040" w:hanging="360"/>
      </w:pPr>
      <w:rPr>
        <w:rFonts w:ascii="Symbol" w:hAnsi="Symbol" w:hint="default"/>
      </w:rPr>
    </w:lvl>
    <w:lvl w:ilvl="7" w:tplc="FC7EFE94" w:tentative="1">
      <w:start w:val="1"/>
      <w:numFmt w:val="bullet"/>
      <w:lvlText w:val=""/>
      <w:lvlJc w:val="left"/>
      <w:pPr>
        <w:tabs>
          <w:tab w:val="num" w:pos="5760"/>
        </w:tabs>
        <w:ind w:left="5760" w:hanging="360"/>
      </w:pPr>
      <w:rPr>
        <w:rFonts w:ascii="Symbol" w:hAnsi="Symbol" w:hint="default"/>
      </w:rPr>
    </w:lvl>
    <w:lvl w:ilvl="8" w:tplc="F91EBB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770549"/>
    <w:multiLevelType w:val="hybridMultilevel"/>
    <w:tmpl w:val="0694BD38"/>
    <w:lvl w:ilvl="0" w:tplc="C5A02B94">
      <w:start w:val="1"/>
      <w:numFmt w:val="bullet"/>
      <w:lvlText w:val=""/>
      <w:lvlJc w:val="left"/>
      <w:pPr>
        <w:tabs>
          <w:tab w:val="num" w:pos="720"/>
        </w:tabs>
        <w:ind w:left="720" w:hanging="360"/>
      </w:pPr>
      <w:rPr>
        <w:rFonts w:ascii="Wingdings 2" w:hAnsi="Wingdings 2" w:hint="default"/>
      </w:rPr>
    </w:lvl>
    <w:lvl w:ilvl="1" w:tplc="49DA9972" w:tentative="1">
      <w:start w:val="1"/>
      <w:numFmt w:val="bullet"/>
      <w:lvlText w:val=""/>
      <w:lvlJc w:val="left"/>
      <w:pPr>
        <w:tabs>
          <w:tab w:val="num" w:pos="1440"/>
        </w:tabs>
        <w:ind w:left="1440" w:hanging="360"/>
      </w:pPr>
      <w:rPr>
        <w:rFonts w:ascii="Wingdings 2" w:hAnsi="Wingdings 2" w:hint="default"/>
      </w:rPr>
    </w:lvl>
    <w:lvl w:ilvl="2" w:tplc="1F5434B6" w:tentative="1">
      <w:start w:val="1"/>
      <w:numFmt w:val="bullet"/>
      <w:lvlText w:val=""/>
      <w:lvlJc w:val="left"/>
      <w:pPr>
        <w:tabs>
          <w:tab w:val="num" w:pos="2160"/>
        </w:tabs>
        <w:ind w:left="2160" w:hanging="360"/>
      </w:pPr>
      <w:rPr>
        <w:rFonts w:ascii="Wingdings 2" w:hAnsi="Wingdings 2" w:hint="default"/>
      </w:rPr>
    </w:lvl>
    <w:lvl w:ilvl="3" w:tplc="7564123C" w:tentative="1">
      <w:start w:val="1"/>
      <w:numFmt w:val="bullet"/>
      <w:lvlText w:val=""/>
      <w:lvlJc w:val="left"/>
      <w:pPr>
        <w:tabs>
          <w:tab w:val="num" w:pos="2880"/>
        </w:tabs>
        <w:ind w:left="2880" w:hanging="360"/>
      </w:pPr>
      <w:rPr>
        <w:rFonts w:ascii="Wingdings 2" w:hAnsi="Wingdings 2" w:hint="default"/>
      </w:rPr>
    </w:lvl>
    <w:lvl w:ilvl="4" w:tplc="D398F49A" w:tentative="1">
      <w:start w:val="1"/>
      <w:numFmt w:val="bullet"/>
      <w:lvlText w:val=""/>
      <w:lvlJc w:val="left"/>
      <w:pPr>
        <w:tabs>
          <w:tab w:val="num" w:pos="3600"/>
        </w:tabs>
        <w:ind w:left="3600" w:hanging="360"/>
      </w:pPr>
      <w:rPr>
        <w:rFonts w:ascii="Wingdings 2" w:hAnsi="Wingdings 2" w:hint="default"/>
      </w:rPr>
    </w:lvl>
    <w:lvl w:ilvl="5" w:tplc="71D450A6" w:tentative="1">
      <w:start w:val="1"/>
      <w:numFmt w:val="bullet"/>
      <w:lvlText w:val=""/>
      <w:lvlJc w:val="left"/>
      <w:pPr>
        <w:tabs>
          <w:tab w:val="num" w:pos="4320"/>
        </w:tabs>
        <w:ind w:left="4320" w:hanging="360"/>
      </w:pPr>
      <w:rPr>
        <w:rFonts w:ascii="Wingdings 2" w:hAnsi="Wingdings 2" w:hint="default"/>
      </w:rPr>
    </w:lvl>
    <w:lvl w:ilvl="6" w:tplc="57B2ACD4" w:tentative="1">
      <w:start w:val="1"/>
      <w:numFmt w:val="bullet"/>
      <w:lvlText w:val=""/>
      <w:lvlJc w:val="left"/>
      <w:pPr>
        <w:tabs>
          <w:tab w:val="num" w:pos="5040"/>
        </w:tabs>
        <w:ind w:left="5040" w:hanging="360"/>
      </w:pPr>
      <w:rPr>
        <w:rFonts w:ascii="Wingdings 2" w:hAnsi="Wingdings 2" w:hint="default"/>
      </w:rPr>
    </w:lvl>
    <w:lvl w:ilvl="7" w:tplc="CD640D56" w:tentative="1">
      <w:start w:val="1"/>
      <w:numFmt w:val="bullet"/>
      <w:lvlText w:val=""/>
      <w:lvlJc w:val="left"/>
      <w:pPr>
        <w:tabs>
          <w:tab w:val="num" w:pos="5760"/>
        </w:tabs>
        <w:ind w:left="5760" w:hanging="360"/>
      </w:pPr>
      <w:rPr>
        <w:rFonts w:ascii="Wingdings 2" w:hAnsi="Wingdings 2" w:hint="default"/>
      </w:rPr>
    </w:lvl>
    <w:lvl w:ilvl="8" w:tplc="1504A57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EA10BE7"/>
    <w:multiLevelType w:val="hybridMultilevel"/>
    <w:tmpl w:val="81B6BC78"/>
    <w:lvl w:ilvl="0" w:tplc="C01C8DDC">
      <w:start w:val="1"/>
      <w:numFmt w:val="bullet"/>
      <w:lvlText w:val=""/>
      <w:lvlJc w:val="left"/>
      <w:pPr>
        <w:tabs>
          <w:tab w:val="num" w:pos="720"/>
        </w:tabs>
        <w:ind w:left="720" w:hanging="360"/>
      </w:pPr>
      <w:rPr>
        <w:rFonts w:ascii="Wingdings 2" w:hAnsi="Wingdings 2" w:hint="default"/>
      </w:rPr>
    </w:lvl>
    <w:lvl w:ilvl="1" w:tplc="DB5A8538" w:tentative="1">
      <w:start w:val="1"/>
      <w:numFmt w:val="bullet"/>
      <w:lvlText w:val=""/>
      <w:lvlJc w:val="left"/>
      <w:pPr>
        <w:tabs>
          <w:tab w:val="num" w:pos="1440"/>
        </w:tabs>
        <w:ind w:left="1440" w:hanging="360"/>
      </w:pPr>
      <w:rPr>
        <w:rFonts w:ascii="Wingdings 2" w:hAnsi="Wingdings 2" w:hint="default"/>
      </w:rPr>
    </w:lvl>
    <w:lvl w:ilvl="2" w:tplc="1D60670C" w:tentative="1">
      <w:start w:val="1"/>
      <w:numFmt w:val="bullet"/>
      <w:lvlText w:val=""/>
      <w:lvlJc w:val="left"/>
      <w:pPr>
        <w:tabs>
          <w:tab w:val="num" w:pos="2160"/>
        </w:tabs>
        <w:ind w:left="2160" w:hanging="360"/>
      </w:pPr>
      <w:rPr>
        <w:rFonts w:ascii="Wingdings 2" w:hAnsi="Wingdings 2" w:hint="default"/>
      </w:rPr>
    </w:lvl>
    <w:lvl w:ilvl="3" w:tplc="91BEB41E" w:tentative="1">
      <w:start w:val="1"/>
      <w:numFmt w:val="bullet"/>
      <w:lvlText w:val=""/>
      <w:lvlJc w:val="left"/>
      <w:pPr>
        <w:tabs>
          <w:tab w:val="num" w:pos="2880"/>
        </w:tabs>
        <w:ind w:left="2880" w:hanging="360"/>
      </w:pPr>
      <w:rPr>
        <w:rFonts w:ascii="Wingdings 2" w:hAnsi="Wingdings 2" w:hint="default"/>
      </w:rPr>
    </w:lvl>
    <w:lvl w:ilvl="4" w:tplc="6E3E97FE" w:tentative="1">
      <w:start w:val="1"/>
      <w:numFmt w:val="bullet"/>
      <w:lvlText w:val=""/>
      <w:lvlJc w:val="left"/>
      <w:pPr>
        <w:tabs>
          <w:tab w:val="num" w:pos="3600"/>
        </w:tabs>
        <w:ind w:left="3600" w:hanging="360"/>
      </w:pPr>
      <w:rPr>
        <w:rFonts w:ascii="Wingdings 2" w:hAnsi="Wingdings 2" w:hint="default"/>
      </w:rPr>
    </w:lvl>
    <w:lvl w:ilvl="5" w:tplc="835CE7A6" w:tentative="1">
      <w:start w:val="1"/>
      <w:numFmt w:val="bullet"/>
      <w:lvlText w:val=""/>
      <w:lvlJc w:val="left"/>
      <w:pPr>
        <w:tabs>
          <w:tab w:val="num" w:pos="4320"/>
        </w:tabs>
        <w:ind w:left="4320" w:hanging="360"/>
      </w:pPr>
      <w:rPr>
        <w:rFonts w:ascii="Wingdings 2" w:hAnsi="Wingdings 2" w:hint="default"/>
      </w:rPr>
    </w:lvl>
    <w:lvl w:ilvl="6" w:tplc="8FAE79D4" w:tentative="1">
      <w:start w:val="1"/>
      <w:numFmt w:val="bullet"/>
      <w:lvlText w:val=""/>
      <w:lvlJc w:val="left"/>
      <w:pPr>
        <w:tabs>
          <w:tab w:val="num" w:pos="5040"/>
        </w:tabs>
        <w:ind w:left="5040" w:hanging="360"/>
      </w:pPr>
      <w:rPr>
        <w:rFonts w:ascii="Wingdings 2" w:hAnsi="Wingdings 2" w:hint="default"/>
      </w:rPr>
    </w:lvl>
    <w:lvl w:ilvl="7" w:tplc="59E04294" w:tentative="1">
      <w:start w:val="1"/>
      <w:numFmt w:val="bullet"/>
      <w:lvlText w:val=""/>
      <w:lvlJc w:val="left"/>
      <w:pPr>
        <w:tabs>
          <w:tab w:val="num" w:pos="5760"/>
        </w:tabs>
        <w:ind w:left="5760" w:hanging="360"/>
      </w:pPr>
      <w:rPr>
        <w:rFonts w:ascii="Wingdings 2" w:hAnsi="Wingdings 2" w:hint="default"/>
      </w:rPr>
    </w:lvl>
    <w:lvl w:ilvl="8" w:tplc="7758E31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BEC7931"/>
    <w:multiLevelType w:val="hybridMultilevel"/>
    <w:tmpl w:val="D4C8B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53A68"/>
    <w:multiLevelType w:val="hybridMultilevel"/>
    <w:tmpl w:val="F1F01CE2"/>
    <w:lvl w:ilvl="0" w:tplc="59325ED2">
      <w:start w:val="1"/>
      <w:numFmt w:val="bullet"/>
      <w:lvlText w:val=""/>
      <w:lvlJc w:val="left"/>
      <w:pPr>
        <w:tabs>
          <w:tab w:val="num" w:pos="720"/>
        </w:tabs>
        <w:ind w:left="720" w:hanging="360"/>
      </w:pPr>
      <w:rPr>
        <w:rFonts w:ascii="Symbol" w:hAnsi="Symbol" w:hint="default"/>
      </w:rPr>
    </w:lvl>
    <w:lvl w:ilvl="1" w:tplc="32B0F8F2" w:tentative="1">
      <w:start w:val="1"/>
      <w:numFmt w:val="bullet"/>
      <w:lvlText w:val=""/>
      <w:lvlJc w:val="left"/>
      <w:pPr>
        <w:tabs>
          <w:tab w:val="num" w:pos="1440"/>
        </w:tabs>
        <w:ind w:left="1440" w:hanging="360"/>
      </w:pPr>
      <w:rPr>
        <w:rFonts w:ascii="Symbol" w:hAnsi="Symbol" w:hint="default"/>
      </w:rPr>
    </w:lvl>
    <w:lvl w:ilvl="2" w:tplc="F7368082" w:tentative="1">
      <w:start w:val="1"/>
      <w:numFmt w:val="bullet"/>
      <w:lvlText w:val=""/>
      <w:lvlJc w:val="left"/>
      <w:pPr>
        <w:tabs>
          <w:tab w:val="num" w:pos="2160"/>
        </w:tabs>
        <w:ind w:left="2160" w:hanging="360"/>
      </w:pPr>
      <w:rPr>
        <w:rFonts w:ascii="Symbol" w:hAnsi="Symbol" w:hint="default"/>
      </w:rPr>
    </w:lvl>
    <w:lvl w:ilvl="3" w:tplc="5F70C608" w:tentative="1">
      <w:start w:val="1"/>
      <w:numFmt w:val="bullet"/>
      <w:lvlText w:val=""/>
      <w:lvlJc w:val="left"/>
      <w:pPr>
        <w:tabs>
          <w:tab w:val="num" w:pos="2880"/>
        </w:tabs>
        <w:ind w:left="2880" w:hanging="360"/>
      </w:pPr>
      <w:rPr>
        <w:rFonts w:ascii="Symbol" w:hAnsi="Symbol" w:hint="default"/>
      </w:rPr>
    </w:lvl>
    <w:lvl w:ilvl="4" w:tplc="DD825204" w:tentative="1">
      <w:start w:val="1"/>
      <w:numFmt w:val="bullet"/>
      <w:lvlText w:val=""/>
      <w:lvlJc w:val="left"/>
      <w:pPr>
        <w:tabs>
          <w:tab w:val="num" w:pos="3600"/>
        </w:tabs>
        <w:ind w:left="3600" w:hanging="360"/>
      </w:pPr>
      <w:rPr>
        <w:rFonts w:ascii="Symbol" w:hAnsi="Symbol" w:hint="default"/>
      </w:rPr>
    </w:lvl>
    <w:lvl w:ilvl="5" w:tplc="F22418C0" w:tentative="1">
      <w:start w:val="1"/>
      <w:numFmt w:val="bullet"/>
      <w:lvlText w:val=""/>
      <w:lvlJc w:val="left"/>
      <w:pPr>
        <w:tabs>
          <w:tab w:val="num" w:pos="4320"/>
        </w:tabs>
        <w:ind w:left="4320" w:hanging="360"/>
      </w:pPr>
      <w:rPr>
        <w:rFonts w:ascii="Symbol" w:hAnsi="Symbol" w:hint="default"/>
      </w:rPr>
    </w:lvl>
    <w:lvl w:ilvl="6" w:tplc="C5AAB4DC" w:tentative="1">
      <w:start w:val="1"/>
      <w:numFmt w:val="bullet"/>
      <w:lvlText w:val=""/>
      <w:lvlJc w:val="left"/>
      <w:pPr>
        <w:tabs>
          <w:tab w:val="num" w:pos="5040"/>
        </w:tabs>
        <w:ind w:left="5040" w:hanging="360"/>
      </w:pPr>
      <w:rPr>
        <w:rFonts w:ascii="Symbol" w:hAnsi="Symbol" w:hint="default"/>
      </w:rPr>
    </w:lvl>
    <w:lvl w:ilvl="7" w:tplc="F0B0150C" w:tentative="1">
      <w:start w:val="1"/>
      <w:numFmt w:val="bullet"/>
      <w:lvlText w:val=""/>
      <w:lvlJc w:val="left"/>
      <w:pPr>
        <w:tabs>
          <w:tab w:val="num" w:pos="5760"/>
        </w:tabs>
        <w:ind w:left="5760" w:hanging="360"/>
      </w:pPr>
      <w:rPr>
        <w:rFonts w:ascii="Symbol" w:hAnsi="Symbol" w:hint="default"/>
      </w:rPr>
    </w:lvl>
    <w:lvl w:ilvl="8" w:tplc="B2D2B0B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54B0566"/>
    <w:multiLevelType w:val="hybridMultilevel"/>
    <w:tmpl w:val="941A30BC"/>
    <w:lvl w:ilvl="0" w:tplc="1F14C2BE">
      <w:start w:val="1"/>
      <w:numFmt w:val="bullet"/>
      <w:lvlText w:val=""/>
      <w:lvlJc w:val="left"/>
      <w:pPr>
        <w:tabs>
          <w:tab w:val="num" w:pos="720"/>
        </w:tabs>
        <w:ind w:left="720" w:hanging="360"/>
      </w:pPr>
      <w:rPr>
        <w:rFonts w:ascii="Symbol" w:hAnsi="Symbol" w:hint="default"/>
      </w:rPr>
    </w:lvl>
    <w:lvl w:ilvl="1" w:tplc="7958915E" w:tentative="1">
      <w:start w:val="1"/>
      <w:numFmt w:val="bullet"/>
      <w:lvlText w:val=""/>
      <w:lvlJc w:val="left"/>
      <w:pPr>
        <w:tabs>
          <w:tab w:val="num" w:pos="1440"/>
        </w:tabs>
        <w:ind w:left="1440" w:hanging="360"/>
      </w:pPr>
      <w:rPr>
        <w:rFonts w:ascii="Symbol" w:hAnsi="Symbol" w:hint="default"/>
      </w:rPr>
    </w:lvl>
    <w:lvl w:ilvl="2" w:tplc="6276B4F0" w:tentative="1">
      <w:start w:val="1"/>
      <w:numFmt w:val="bullet"/>
      <w:lvlText w:val=""/>
      <w:lvlJc w:val="left"/>
      <w:pPr>
        <w:tabs>
          <w:tab w:val="num" w:pos="2160"/>
        </w:tabs>
        <w:ind w:left="2160" w:hanging="360"/>
      </w:pPr>
      <w:rPr>
        <w:rFonts w:ascii="Symbol" w:hAnsi="Symbol" w:hint="default"/>
      </w:rPr>
    </w:lvl>
    <w:lvl w:ilvl="3" w:tplc="11648074" w:tentative="1">
      <w:start w:val="1"/>
      <w:numFmt w:val="bullet"/>
      <w:lvlText w:val=""/>
      <w:lvlJc w:val="left"/>
      <w:pPr>
        <w:tabs>
          <w:tab w:val="num" w:pos="2880"/>
        </w:tabs>
        <w:ind w:left="2880" w:hanging="360"/>
      </w:pPr>
      <w:rPr>
        <w:rFonts w:ascii="Symbol" w:hAnsi="Symbol" w:hint="default"/>
      </w:rPr>
    </w:lvl>
    <w:lvl w:ilvl="4" w:tplc="4FD65748" w:tentative="1">
      <w:start w:val="1"/>
      <w:numFmt w:val="bullet"/>
      <w:lvlText w:val=""/>
      <w:lvlJc w:val="left"/>
      <w:pPr>
        <w:tabs>
          <w:tab w:val="num" w:pos="3600"/>
        </w:tabs>
        <w:ind w:left="3600" w:hanging="360"/>
      </w:pPr>
      <w:rPr>
        <w:rFonts w:ascii="Symbol" w:hAnsi="Symbol" w:hint="default"/>
      </w:rPr>
    </w:lvl>
    <w:lvl w:ilvl="5" w:tplc="EFB20B0E" w:tentative="1">
      <w:start w:val="1"/>
      <w:numFmt w:val="bullet"/>
      <w:lvlText w:val=""/>
      <w:lvlJc w:val="left"/>
      <w:pPr>
        <w:tabs>
          <w:tab w:val="num" w:pos="4320"/>
        </w:tabs>
        <w:ind w:left="4320" w:hanging="360"/>
      </w:pPr>
      <w:rPr>
        <w:rFonts w:ascii="Symbol" w:hAnsi="Symbol" w:hint="default"/>
      </w:rPr>
    </w:lvl>
    <w:lvl w:ilvl="6" w:tplc="7F0A2182" w:tentative="1">
      <w:start w:val="1"/>
      <w:numFmt w:val="bullet"/>
      <w:lvlText w:val=""/>
      <w:lvlJc w:val="left"/>
      <w:pPr>
        <w:tabs>
          <w:tab w:val="num" w:pos="5040"/>
        </w:tabs>
        <w:ind w:left="5040" w:hanging="360"/>
      </w:pPr>
      <w:rPr>
        <w:rFonts w:ascii="Symbol" w:hAnsi="Symbol" w:hint="default"/>
      </w:rPr>
    </w:lvl>
    <w:lvl w:ilvl="7" w:tplc="C76AB266" w:tentative="1">
      <w:start w:val="1"/>
      <w:numFmt w:val="bullet"/>
      <w:lvlText w:val=""/>
      <w:lvlJc w:val="left"/>
      <w:pPr>
        <w:tabs>
          <w:tab w:val="num" w:pos="5760"/>
        </w:tabs>
        <w:ind w:left="5760" w:hanging="360"/>
      </w:pPr>
      <w:rPr>
        <w:rFonts w:ascii="Symbol" w:hAnsi="Symbol" w:hint="default"/>
      </w:rPr>
    </w:lvl>
    <w:lvl w:ilvl="8" w:tplc="960CC39E" w:tentative="1">
      <w:start w:val="1"/>
      <w:numFmt w:val="bullet"/>
      <w:lvlText w:val=""/>
      <w:lvlJc w:val="left"/>
      <w:pPr>
        <w:tabs>
          <w:tab w:val="num" w:pos="6480"/>
        </w:tabs>
        <w:ind w:left="6480" w:hanging="360"/>
      </w:pPr>
      <w:rPr>
        <w:rFonts w:ascii="Symbol" w:hAnsi="Symbol" w:hint="default"/>
      </w:rPr>
    </w:lvl>
  </w:abstractNum>
  <w:num w:numId="1" w16cid:durableId="1469081355">
    <w:abstractNumId w:val="5"/>
  </w:num>
  <w:num w:numId="2" w16cid:durableId="891691579">
    <w:abstractNumId w:val="3"/>
  </w:num>
  <w:num w:numId="3" w16cid:durableId="2014801783">
    <w:abstractNumId w:val="4"/>
  </w:num>
  <w:num w:numId="4" w16cid:durableId="753283880">
    <w:abstractNumId w:val="1"/>
  </w:num>
  <w:num w:numId="5" w16cid:durableId="1527013317">
    <w:abstractNumId w:val="6"/>
  </w:num>
  <w:num w:numId="6" w16cid:durableId="1158417703">
    <w:abstractNumId w:val="2"/>
  </w:num>
  <w:num w:numId="7" w16cid:durableId="311257254">
    <w:abstractNumId w:val="7"/>
  </w:num>
  <w:num w:numId="8" w16cid:durableId="202690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05"/>
    <w:rsid w:val="00047A90"/>
    <w:rsid w:val="001A41CA"/>
    <w:rsid w:val="001F615D"/>
    <w:rsid w:val="002563DC"/>
    <w:rsid w:val="003A264B"/>
    <w:rsid w:val="00442296"/>
    <w:rsid w:val="00475EFC"/>
    <w:rsid w:val="004B65A8"/>
    <w:rsid w:val="00523BDC"/>
    <w:rsid w:val="00544F9B"/>
    <w:rsid w:val="005D76A3"/>
    <w:rsid w:val="005F4936"/>
    <w:rsid w:val="006E0C0B"/>
    <w:rsid w:val="007359A9"/>
    <w:rsid w:val="00741BBA"/>
    <w:rsid w:val="00763D04"/>
    <w:rsid w:val="007E3410"/>
    <w:rsid w:val="008265B4"/>
    <w:rsid w:val="0083256B"/>
    <w:rsid w:val="0089453D"/>
    <w:rsid w:val="008B50CF"/>
    <w:rsid w:val="009115F4"/>
    <w:rsid w:val="00991455"/>
    <w:rsid w:val="0099234A"/>
    <w:rsid w:val="009B10C9"/>
    <w:rsid w:val="00A555FC"/>
    <w:rsid w:val="00A63B54"/>
    <w:rsid w:val="00A82AAF"/>
    <w:rsid w:val="00B42178"/>
    <w:rsid w:val="00B84605"/>
    <w:rsid w:val="00C01002"/>
    <w:rsid w:val="00C224AC"/>
    <w:rsid w:val="00C82289"/>
    <w:rsid w:val="00CE1EA1"/>
    <w:rsid w:val="00D421D7"/>
    <w:rsid w:val="00D74801"/>
    <w:rsid w:val="00E3031D"/>
    <w:rsid w:val="00E4440C"/>
    <w:rsid w:val="00E673FF"/>
    <w:rsid w:val="00F3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8E30"/>
  <w15:chartTrackingRefBased/>
  <w15:docId w15:val="{EFF6DE03-1B30-4CF1-8A7C-06BABE2B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6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605"/>
    <w:rPr>
      <w:color w:val="0563C1" w:themeColor="hyperlink"/>
      <w:u w:val="single"/>
    </w:rPr>
  </w:style>
  <w:style w:type="paragraph" w:styleId="Header">
    <w:name w:val="header"/>
    <w:basedOn w:val="Normal"/>
    <w:link w:val="HeaderChar"/>
    <w:uiPriority w:val="99"/>
    <w:unhideWhenUsed/>
    <w:rsid w:val="00B8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605"/>
  </w:style>
  <w:style w:type="paragraph" w:styleId="Footer">
    <w:name w:val="footer"/>
    <w:basedOn w:val="Normal"/>
    <w:link w:val="FooterChar"/>
    <w:uiPriority w:val="99"/>
    <w:unhideWhenUsed/>
    <w:rsid w:val="00B8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605"/>
  </w:style>
  <w:style w:type="character" w:styleId="UnresolvedMention">
    <w:name w:val="Unresolved Mention"/>
    <w:basedOn w:val="DefaultParagraphFont"/>
    <w:uiPriority w:val="99"/>
    <w:semiHidden/>
    <w:unhideWhenUsed/>
    <w:rsid w:val="00B84605"/>
    <w:rPr>
      <w:color w:val="605E5C"/>
      <w:shd w:val="clear" w:color="auto" w:fill="E1DFDD"/>
    </w:rPr>
  </w:style>
  <w:style w:type="paragraph" w:styleId="ListParagraph">
    <w:name w:val="List Paragraph"/>
    <w:basedOn w:val="Normal"/>
    <w:uiPriority w:val="34"/>
    <w:qFormat/>
    <w:rsid w:val="00B84605"/>
    <w:pPr>
      <w:ind w:left="720"/>
      <w:contextualSpacing/>
    </w:pPr>
  </w:style>
  <w:style w:type="character" w:styleId="CommentReference">
    <w:name w:val="annotation reference"/>
    <w:basedOn w:val="DefaultParagraphFont"/>
    <w:uiPriority w:val="99"/>
    <w:semiHidden/>
    <w:unhideWhenUsed/>
    <w:rsid w:val="005F4936"/>
    <w:rPr>
      <w:sz w:val="16"/>
      <w:szCs w:val="16"/>
    </w:rPr>
  </w:style>
  <w:style w:type="paragraph" w:styleId="CommentText">
    <w:name w:val="annotation text"/>
    <w:basedOn w:val="Normal"/>
    <w:link w:val="CommentTextChar"/>
    <w:uiPriority w:val="99"/>
    <w:unhideWhenUsed/>
    <w:rsid w:val="005F4936"/>
    <w:pPr>
      <w:spacing w:line="240" w:lineRule="auto"/>
    </w:pPr>
    <w:rPr>
      <w:sz w:val="20"/>
      <w:szCs w:val="20"/>
    </w:rPr>
  </w:style>
  <w:style w:type="character" w:customStyle="1" w:styleId="CommentTextChar">
    <w:name w:val="Comment Text Char"/>
    <w:basedOn w:val="DefaultParagraphFont"/>
    <w:link w:val="CommentText"/>
    <w:uiPriority w:val="99"/>
    <w:rsid w:val="005F4936"/>
    <w:rPr>
      <w:sz w:val="20"/>
      <w:szCs w:val="20"/>
    </w:rPr>
  </w:style>
  <w:style w:type="paragraph" w:styleId="CommentSubject">
    <w:name w:val="annotation subject"/>
    <w:basedOn w:val="CommentText"/>
    <w:next w:val="CommentText"/>
    <w:link w:val="CommentSubjectChar"/>
    <w:uiPriority w:val="99"/>
    <w:semiHidden/>
    <w:unhideWhenUsed/>
    <w:rsid w:val="005F4936"/>
    <w:rPr>
      <w:b/>
      <w:bCs/>
    </w:rPr>
  </w:style>
  <w:style w:type="character" w:customStyle="1" w:styleId="CommentSubjectChar">
    <w:name w:val="Comment Subject Char"/>
    <w:basedOn w:val="CommentTextChar"/>
    <w:link w:val="CommentSubject"/>
    <w:uiPriority w:val="99"/>
    <w:semiHidden/>
    <w:rsid w:val="005F4936"/>
    <w:rPr>
      <w:b/>
      <w:bCs/>
      <w:sz w:val="20"/>
      <w:szCs w:val="20"/>
    </w:rPr>
  </w:style>
  <w:style w:type="paragraph" w:styleId="Revision">
    <w:name w:val="Revision"/>
    <w:hidden/>
    <w:uiPriority w:val="99"/>
    <w:semiHidden/>
    <w:rsid w:val="00741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7007">
      <w:bodyDiv w:val="1"/>
      <w:marLeft w:val="0"/>
      <w:marRight w:val="0"/>
      <w:marTop w:val="0"/>
      <w:marBottom w:val="0"/>
      <w:divBdr>
        <w:top w:val="none" w:sz="0" w:space="0" w:color="auto"/>
        <w:left w:val="none" w:sz="0" w:space="0" w:color="auto"/>
        <w:bottom w:val="none" w:sz="0" w:space="0" w:color="auto"/>
        <w:right w:val="none" w:sz="0" w:space="0" w:color="auto"/>
      </w:divBdr>
      <w:divsChild>
        <w:div w:id="150757646">
          <w:marLeft w:val="547"/>
          <w:marRight w:val="0"/>
          <w:marTop w:val="0"/>
          <w:marBottom w:val="0"/>
          <w:divBdr>
            <w:top w:val="none" w:sz="0" w:space="0" w:color="auto"/>
            <w:left w:val="none" w:sz="0" w:space="0" w:color="auto"/>
            <w:bottom w:val="none" w:sz="0" w:space="0" w:color="auto"/>
            <w:right w:val="none" w:sz="0" w:space="0" w:color="auto"/>
          </w:divBdr>
        </w:div>
      </w:divsChild>
    </w:div>
    <w:div w:id="220944682">
      <w:bodyDiv w:val="1"/>
      <w:marLeft w:val="0"/>
      <w:marRight w:val="0"/>
      <w:marTop w:val="0"/>
      <w:marBottom w:val="0"/>
      <w:divBdr>
        <w:top w:val="none" w:sz="0" w:space="0" w:color="auto"/>
        <w:left w:val="none" w:sz="0" w:space="0" w:color="auto"/>
        <w:bottom w:val="none" w:sz="0" w:space="0" w:color="auto"/>
        <w:right w:val="none" w:sz="0" w:space="0" w:color="auto"/>
      </w:divBdr>
      <w:divsChild>
        <w:div w:id="1030449053">
          <w:marLeft w:val="547"/>
          <w:marRight w:val="0"/>
          <w:marTop w:val="0"/>
          <w:marBottom w:val="0"/>
          <w:divBdr>
            <w:top w:val="none" w:sz="0" w:space="0" w:color="auto"/>
            <w:left w:val="none" w:sz="0" w:space="0" w:color="auto"/>
            <w:bottom w:val="none" w:sz="0" w:space="0" w:color="auto"/>
            <w:right w:val="none" w:sz="0" w:space="0" w:color="auto"/>
          </w:divBdr>
        </w:div>
      </w:divsChild>
    </w:div>
    <w:div w:id="572010941">
      <w:bodyDiv w:val="1"/>
      <w:marLeft w:val="0"/>
      <w:marRight w:val="0"/>
      <w:marTop w:val="0"/>
      <w:marBottom w:val="0"/>
      <w:divBdr>
        <w:top w:val="none" w:sz="0" w:space="0" w:color="auto"/>
        <w:left w:val="none" w:sz="0" w:space="0" w:color="auto"/>
        <w:bottom w:val="none" w:sz="0" w:space="0" w:color="auto"/>
        <w:right w:val="none" w:sz="0" w:space="0" w:color="auto"/>
      </w:divBdr>
      <w:divsChild>
        <w:div w:id="1756323397">
          <w:marLeft w:val="547"/>
          <w:marRight w:val="0"/>
          <w:marTop w:val="0"/>
          <w:marBottom w:val="0"/>
          <w:divBdr>
            <w:top w:val="none" w:sz="0" w:space="0" w:color="auto"/>
            <w:left w:val="none" w:sz="0" w:space="0" w:color="auto"/>
            <w:bottom w:val="none" w:sz="0" w:space="0" w:color="auto"/>
            <w:right w:val="none" w:sz="0" w:space="0" w:color="auto"/>
          </w:divBdr>
        </w:div>
      </w:divsChild>
    </w:div>
    <w:div w:id="873542647">
      <w:bodyDiv w:val="1"/>
      <w:marLeft w:val="0"/>
      <w:marRight w:val="0"/>
      <w:marTop w:val="0"/>
      <w:marBottom w:val="0"/>
      <w:divBdr>
        <w:top w:val="none" w:sz="0" w:space="0" w:color="auto"/>
        <w:left w:val="none" w:sz="0" w:space="0" w:color="auto"/>
        <w:bottom w:val="none" w:sz="0" w:space="0" w:color="auto"/>
        <w:right w:val="none" w:sz="0" w:space="0" w:color="auto"/>
      </w:divBdr>
      <w:divsChild>
        <w:div w:id="1024095688">
          <w:marLeft w:val="547"/>
          <w:marRight w:val="0"/>
          <w:marTop w:val="0"/>
          <w:marBottom w:val="0"/>
          <w:divBdr>
            <w:top w:val="none" w:sz="0" w:space="0" w:color="auto"/>
            <w:left w:val="none" w:sz="0" w:space="0" w:color="auto"/>
            <w:bottom w:val="none" w:sz="0" w:space="0" w:color="auto"/>
            <w:right w:val="none" w:sz="0" w:space="0" w:color="auto"/>
          </w:divBdr>
        </w:div>
      </w:divsChild>
    </w:div>
    <w:div w:id="877820384">
      <w:bodyDiv w:val="1"/>
      <w:marLeft w:val="0"/>
      <w:marRight w:val="0"/>
      <w:marTop w:val="0"/>
      <w:marBottom w:val="0"/>
      <w:divBdr>
        <w:top w:val="none" w:sz="0" w:space="0" w:color="auto"/>
        <w:left w:val="none" w:sz="0" w:space="0" w:color="auto"/>
        <w:bottom w:val="none" w:sz="0" w:space="0" w:color="auto"/>
        <w:right w:val="none" w:sz="0" w:space="0" w:color="auto"/>
      </w:divBdr>
      <w:divsChild>
        <w:div w:id="1537504799">
          <w:marLeft w:val="432"/>
          <w:marRight w:val="0"/>
          <w:marTop w:val="96"/>
          <w:marBottom w:val="0"/>
          <w:divBdr>
            <w:top w:val="none" w:sz="0" w:space="0" w:color="auto"/>
            <w:left w:val="none" w:sz="0" w:space="0" w:color="auto"/>
            <w:bottom w:val="none" w:sz="0" w:space="0" w:color="auto"/>
            <w:right w:val="none" w:sz="0" w:space="0" w:color="auto"/>
          </w:divBdr>
        </w:div>
      </w:divsChild>
    </w:div>
    <w:div w:id="947928221">
      <w:bodyDiv w:val="1"/>
      <w:marLeft w:val="0"/>
      <w:marRight w:val="0"/>
      <w:marTop w:val="0"/>
      <w:marBottom w:val="0"/>
      <w:divBdr>
        <w:top w:val="none" w:sz="0" w:space="0" w:color="auto"/>
        <w:left w:val="none" w:sz="0" w:space="0" w:color="auto"/>
        <w:bottom w:val="none" w:sz="0" w:space="0" w:color="auto"/>
        <w:right w:val="none" w:sz="0" w:space="0" w:color="auto"/>
      </w:divBdr>
    </w:div>
    <w:div w:id="1450464687">
      <w:bodyDiv w:val="1"/>
      <w:marLeft w:val="0"/>
      <w:marRight w:val="0"/>
      <w:marTop w:val="0"/>
      <w:marBottom w:val="0"/>
      <w:divBdr>
        <w:top w:val="none" w:sz="0" w:space="0" w:color="auto"/>
        <w:left w:val="none" w:sz="0" w:space="0" w:color="auto"/>
        <w:bottom w:val="none" w:sz="0" w:space="0" w:color="auto"/>
        <w:right w:val="none" w:sz="0" w:space="0" w:color="auto"/>
      </w:divBdr>
      <w:divsChild>
        <w:div w:id="1332759529">
          <w:marLeft w:val="432"/>
          <w:marRight w:val="0"/>
          <w:marTop w:val="96"/>
          <w:marBottom w:val="0"/>
          <w:divBdr>
            <w:top w:val="none" w:sz="0" w:space="0" w:color="auto"/>
            <w:left w:val="none" w:sz="0" w:space="0" w:color="auto"/>
            <w:bottom w:val="none" w:sz="0" w:space="0" w:color="auto"/>
            <w:right w:val="none" w:sz="0" w:space="0" w:color="auto"/>
          </w:divBdr>
        </w:div>
      </w:divsChild>
    </w:div>
    <w:div w:id="1614163970">
      <w:bodyDiv w:val="1"/>
      <w:marLeft w:val="0"/>
      <w:marRight w:val="0"/>
      <w:marTop w:val="0"/>
      <w:marBottom w:val="0"/>
      <w:divBdr>
        <w:top w:val="none" w:sz="0" w:space="0" w:color="auto"/>
        <w:left w:val="none" w:sz="0" w:space="0" w:color="auto"/>
        <w:bottom w:val="none" w:sz="0" w:space="0" w:color="auto"/>
        <w:right w:val="none" w:sz="0" w:space="0" w:color="auto"/>
      </w:divBdr>
      <w:divsChild>
        <w:div w:id="1865442917">
          <w:marLeft w:val="547"/>
          <w:marRight w:val="0"/>
          <w:marTop w:val="0"/>
          <w:marBottom w:val="160"/>
          <w:divBdr>
            <w:top w:val="none" w:sz="0" w:space="0" w:color="auto"/>
            <w:left w:val="none" w:sz="0" w:space="0" w:color="auto"/>
            <w:bottom w:val="none" w:sz="0" w:space="0" w:color="auto"/>
            <w:right w:val="none" w:sz="0" w:space="0" w:color="auto"/>
          </w:divBdr>
        </w:div>
      </w:divsChild>
    </w:div>
    <w:div w:id="1942641673">
      <w:bodyDiv w:val="1"/>
      <w:marLeft w:val="0"/>
      <w:marRight w:val="0"/>
      <w:marTop w:val="0"/>
      <w:marBottom w:val="0"/>
      <w:divBdr>
        <w:top w:val="none" w:sz="0" w:space="0" w:color="auto"/>
        <w:left w:val="none" w:sz="0" w:space="0" w:color="auto"/>
        <w:bottom w:val="none" w:sz="0" w:space="0" w:color="auto"/>
        <w:right w:val="none" w:sz="0" w:space="0" w:color="auto"/>
      </w:divBdr>
      <w:divsChild>
        <w:div w:id="951016868">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4d80fbea-3641-4ae6-8310-e25b145c1384"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Kimm</dc:creator>
  <cp:keywords/>
  <dc:description/>
  <cp:lastModifiedBy>Tammy Duong</cp:lastModifiedBy>
  <cp:revision>11</cp:revision>
  <dcterms:created xsi:type="dcterms:W3CDTF">2023-09-07T18:54:00Z</dcterms:created>
  <dcterms:modified xsi:type="dcterms:W3CDTF">2023-10-03T17:14:00Z</dcterms:modified>
</cp:coreProperties>
</file>